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A5" w:rsidRPr="001473A5" w:rsidRDefault="008C17E0" w:rsidP="0014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17E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473A5" w:rsidRPr="001473A5">
        <w:rPr>
          <w:rFonts w:ascii="Times New Roman" w:hAnsi="Times New Roman" w:cs="Times New Roman"/>
          <w:b/>
          <w:sz w:val="24"/>
          <w:szCs w:val="24"/>
          <w:lang w:val="kk-KZ"/>
        </w:rPr>
        <w:t>Карта учебно-методической обеспеченности дисциплины литературой</w:t>
      </w:r>
    </w:p>
    <w:p w:rsidR="001473A5" w:rsidRPr="001473A5" w:rsidRDefault="001473A5" w:rsidP="0014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3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11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73A5" w:rsidRPr="001473A5" w:rsidTr="00BF3C82">
        <w:tc>
          <w:tcPr>
            <w:tcW w:w="432" w:type="dxa"/>
            <w:vMerge w:val="restart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</w:tcPr>
          <w:p w:rsid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</w:t>
            </w:r>
          </w:p>
          <w:p w:rsidR="00075C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дисциплины</w:t>
            </w:r>
          </w:p>
        </w:tc>
        <w:tc>
          <w:tcPr>
            <w:tcW w:w="2693" w:type="dxa"/>
            <w:vMerge w:val="restart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название учебника</w:t>
            </w:r>
          </w:p>
        </w:tc>
        <w:tc>
          <w:tcPr>
            <w:tcW w:w="2268" w:type="dxa"/>
            <w:gridSpan w:val="4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в библиотеке КазНУ  аль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-Фараби </w:t>
            </w:r>
          </w:p>
        </w:tc>
        <w:tc>
          <w:tcPr>
            <w:tcW w:w="2268" w:type="dxa"/>
            <w:gridSpan w:val="4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После 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года, количество</w:t>
            </w:r>
          </w:p>
        </w:tc>
      </w:tr>
      <w:tr w:rsidR="001473A5" w:rsidRPr="001473A5" w:rsidTr="00BF3C82">
        <w:tc>
          <w:tcPr>
            <w:tcW w:w="432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1473A5" w:rsidRPr="001473A5" w:rsidTr="00BF3C82">
        <w:tc>
          <w:tcPr>
            <w:tcW w:w="432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1473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7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1473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7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:rsidR="001473A5" w:rsidRPr="008C17E0" w:rsidRDefault="000F4298" w:rsidP="000F4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Архитектура предпр</w:t>
            </w:r>
            <w:bookmarkStart w:id="0" w:name="_GoBack"/>
            <w:bookmarkEnd w:id="0"/>
            <w:r w:rsidRPr="000F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иятия и ERP-системы</w:t>
            </w: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Мухтарова, К. С.</w:t>
            </w:r>
          </w:p>
          <w:p w:rsidR="001473A5" w:rsidRPr="008C17E0" w:rsidRDefault="008C17E0" w:rsidP="008C17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 инвестиционными проектами</w:t>
            </w:r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[Текст] : крат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урс лекций / К. С. Мухтарова ;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КазНУ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им. аль-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Фараби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шк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экономики и бизнеса; Каф. менеджмента и маркетинга. - Алматы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КазНУ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им. аль-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Фараби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ВШЭиБ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УЛ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2016. - 40 с. : ил. -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Библиогр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.: с. 39.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8C17E0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473A5" w:rsidRPr="008C17E0" w:rsidRDefault="008C17E0" w:rsidP="001473A5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Стратегическое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управление</w:t>
            </w: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информационны</w:t>
            </w: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ми</w:t>
            </w:r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систем</w:t>
            </w:r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ами [Текст] : учеб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ля вузов / Р. Б. Васильев, Г. Н. </w:t>
            </w:r>
            <w:proofErr w:type="spell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Калянов</w:t>
            </w:r>
            <w:proofErr w:type="spell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, Г. А. Лёвочкина и др. ; под ред. Г. Н. </w:t>
            </w:r>
            <w:proofErr w:type="spell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Калянов</w:t>
            </w:r>
            <w:proofErr w:type="spell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; УМО по образованию в обл. экономики, менеджмента и бизнес-информации. - М.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БИНОМ. Лаб. знаний, 2014. - 510</w:t>
            </w: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8C17E0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Бралиева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Н. Б.</w:t>
            </w:r>
          </w:p>
          <w:p w:rsidR="008C17E0" w:rsidRPr="008C17E0" w:rsidRDefault="008C17E0" w:rsidP="008C1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 информационного менеджмента [Текст] : учеб. пособие / Н. Б.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Бралиева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А.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Байбулекова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И.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Тилегенов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; М-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культуры и здравоохранения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РК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аз.гос.акад.ун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-т. - </w:t>
            </w: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Экономика, 1998. - 85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473A5" w:rsidRPr="008C17E0" w:rsidRDefault="001473A5" w:rsidP="001473A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8C17E0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7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Бажин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Игорь Иванович</w:t>
            </w: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473A5" w:rsidRPr="008C17E0" w:rsidRDefault="008C17E0" w:rsidP="008C17E0">
            <w:pPr>
              <w:shd w:val="clear" w:color="auto" w:fill="FFFFFF"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 системы менеджмента [Текст]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И. И.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ГУ-ВШЭ, 2000. – 687 с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Чайковская, Л. П.</w:t>
            </w:r>
          </w:p>
          <w:p w:rsidR="001473A5" w:rsidRPr="008C17E0" w:rsidRDefault="008C17E0" w:rsidP="008C17E0">
            <w:pPr>
              <w:shd w:val="clear" w:color="auto" w:fill="FFFFFF"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Инновации: менеджмент, статистика, учет и аудит [Текст] : [учеб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особие для вузов] / Л. П. Чайковская, У. А.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Аманбаев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С. И. Рыбакова. - Алматы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Бастау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2011. – 225 с.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BF3C82">
        <w:tc>
          <w:tcPr>
            <w:tcW w:w="432" w:type="dxa"/>
          </w:tcPr>
          <w:p w:rsidR="007C600A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Ахметов, Камилл Спартакович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 управления проектами [Текст]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К. С. Ахметов.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редакция, 2004. - 257, [5] с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BF3C82">
        <w:tc>
          <w:tcPr>
            <w:tcW w:w="432" w:type="dxa"/>
          </w:tcPr>
          <w:p w:rsidR="007C600A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Корячко, Вячеслав Петрович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Процессы и задачи управления проектами информационных систем [Текст] : учеб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вузов / В. П. Корячко, А. И. Таганов ; УМО вузов по унив.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образованию.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Горячая линия-Телеком, 2014. - 376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BF3C82">
        <w:tc>
          <w:tcPr>
            <w:tcW w:w="432" w:type="dxa"/>
          </w:tcPr>
          <w:p w:rsidR="007C600A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Балдин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Константин Васильевич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 системы в экономике [Текст] : учебник / К. В.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Балдин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, В. Б. Уткин. - 7-е изд. - [Б. м.] : Издательско-торг. корпорация "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ДАшков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", 2012. - 393,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C600A" w:rsidRPr="007C600A" w:rsidTr="00BF3C82">
        <w:tc>
          <w:tcPr>
            <w:tcW w:w="432" w:type="dxa"/>
          </w:tcPr>
          <w:p w:rsidR="007C600A" w:rsidRPr="007C600A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1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Григорьев, Михаил Викторович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 информационных систем [Текст] : учеб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вузов / М. В. Григорьев, И. И. Григорьева ;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 гос. ун-т.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, 2016. - 318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3A5" w:rsidRPr="001473A5" w:rsidRDefault="001473A5" w:rsidP="0014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A5" w:rsidRPr="001473A5" w:rsidRDefault="001473A5" w:rsidP="0014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3A5" w:rsidRPr="001473A5" w:rsidSect="00913C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A5"/>
    <w:rsid w:val="000357D4"/>
    <w:rsid w:val="00075CA5"/>
    <w:rsid w:val="000F4298"/>
    <w:rsid w:val="001473A5"/>
    <w:rsid w:val="007C600A"/>
    <w:rsid w:val="008C17E0"/>
    <w:rsid w:val="00913CDD"/>
    <w:rsid w:val="00C70CF5"/>
    <w:rsid w:val="00DC085E"/>
    <w:rsid w:val="00F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pple-style-span">
    <w:name w:val="apple-style-span"/>
    <w:basedOn w:val="a0"/>
    <w:rsid w:val="001473A5"/>
  </w:style>
  <w:style w:type="character" w:customStyle="1" w:styleId="bolighting">
    <w:name w:val="bo_lighting"/>
    <w:basedOn w:val="a0"/>
    <w:rsid w:val="008C1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pple-style-span">
    <w:name w:val="apple-style-span"/>
    <w:basedOn w:val="a0"/>
    <w:rsid w:val="001473A5"/>
  </w:style>
  <w:style w:type="character" w:customStyle="1" w:styleId="bolighting">
    <w:name w:val="bo_lighting"/>
    <w:basedOn w:val="a0"/>
    <w:rsid w:val="008C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Фиалка</dc:creator>
  <cp:lastModifiedBy>7</cp:lastModifiedBy>
  <cp:revision>2</cp:revision>
  <dcterms:created xsi:type="dcterms:W3CDTF">2019-01-05T07:57:00Z</dcterms:created>
  <dcterms:modified xsi:type="dcterms:W3CDTF">2019-01-05T07:57:00Z</dcterms:modified>
</cp:coreProperties>
</file>